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521A4" w14:textId="77777777" w:rsidR="00646E4E" w:rsidRPr="00646E4E" w:rsidRDefault="00646E4E" w:rsidP="0064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План заходів </w:t>
      </w:r>
    </w:p>
    <w:p w14:paraId="5B8FA2D7" w14:textId="58229D5A" w:rsidR="00646E4E" w:rsidRPr="00646E4E" w:rsidRDefault="00646E4E" w:rsidP="0064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 академічної доброчесності в</w:t>
      </w:r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закладі загальної середньої освіти «</w:t>
      </w:r>
      <w:proofErr w:type="spellStart"/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Кисилинська</w:t>
      </w:r>
      <w:proofErr w:type="spellEnd"/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гімназія»</w:t>
      </w:r>
      <w:r w:rsidRPr="00646E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 у 2021-2022 навчальному році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5137"/>
        <w:gridCol w:w="1914"/>
        <w:gridCol w:w="2057"/>
      </w:tblGrid>
      <w:tr w:rsidR="00646E4E" w:rsidRPr="00646E4E" w14:paraId="6BA5CBF3" w14:textId="77777777" w:rsidTr="00646E4E">
        <w:trPr>
          <w:trHeight w:val="1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3066EB1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56D601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95CEB1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CB3753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646E4E" w:rsidRPr="00646E4E" w14:paraId="7F9719E0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528E0FD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14:paraId="2F0311A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3C956B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Розробити план роботи комісії з питань етики та академічної доброчесності на 2021 – 2022 </w:t>
            </w: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10678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Серпень</w:t>
            </w:r>
          </w:p>
          <w:p w14:paraId="5661411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C0C2564" w14:textId="102C7931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школи </w:t>
            </w: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С.Я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2903531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1B870659" w14:textId="77777777" w:rsidTr="00646E4E">
        <w:trPr>
          <w:trHeight w:val="1392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62C8B0F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  <w:p w14:paraId="483ADB9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507D9A0" w14:textId="39264856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Оприлюднити на сайті школи План 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законодавчі документи</w:t>
            </w:r>
          </w:p>
          <w:p w14:paraId="69347C7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976A3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  <w:p w14:paraId="54D2DEC1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2021року</w:t>
            </w:r>
          </w:p>
          <w:p w14:paraId="38B867F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579E82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0CC874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Адміністрація, відповідальний за сайт</w:t>
            </w:r>
          </w:p>
          <w:p w14:paraId="416D5C9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7E006DAA" w14:textId="77777777" w:rsidTr="00646E4E">
        <w:trPr>
          <w:trHeight w:val="19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60B475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  <w:p w14:paraId="19BBD71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637D0C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Розробити анкету з академічної доброчесності  для учасників освітнього процесу, педагогічних працівників для </w:t>
            </w: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самооцінювання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освітнього закладу</w:t>
            </w:r>
          </w:p>
          <w:p w14:paraId="3650E49E" w14:textId="5B9EC1F2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B1CBD4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  <w:p w14:paraId="78960B6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року</w:t>
            </w:r>
          </w:p>
          <w:p w14:paraId="2F41757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D4455D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19DB30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Заступники директора школи</w:t>
            </w:r>
          </w:p>
          <w:p w14:paraId="43BDA801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С.Я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14:paraId="36F206EC" w14:textId="0EBCC0FF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Гап’як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Н.Й</w:t>
            </w:r>
          </w:p>
        </w:tc>
      </w:tr>
      <w:tr w:rsidR="00646E4E" w:rsidRPr="00646E4E" w14:paraId="691E92CC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717BFC1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  <w:p w14:paraId="3C8380A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BEAA53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Анкетування учасників освітнього процесу за «Анкетою доброчесності»</w:t>
            </w:r>
          </w:p>
          <w:p w14:paraId="13CFF03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3F364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Після закінчення кожного семестру</w:t>
            </w:r>
          </w:p>
          <w:p w14:paraId="3312733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5DB305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  <w:p w14:paraId="24DA6342" w14:textId="7BC76C80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Гап’як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Н.Й.</w:t>
            </w:r>
          </w:p>
        </w:tc>
      </w:tr>
      <w:tr w:rsidR="00646E4E" w:rsidRPr="00646E4E" w14:paraId="21339CB5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54F2825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67E079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  <w:p w14:paraId="5BF6CFA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8812F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Лекторій «Академічна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доброчесність – запорука твоїх знань».</w:t>
            </w:r>
          </w:p>
          <w:p w14:paraId="4D4BEEB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Інформування учнів про необхідність дотримання норм академічної доброчинності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5118E5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Вересень-жовтень</w:t>
            </w:r>
          </w:p>
          <w:p w14:paraId="3D8D76D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715FA6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Учителі- предметними через використання наскрізної лінії підчас проведення навчальних занять</w:t>
            </w:r>
          </w:p>
        </w:tc>
      </w:tr>
      <w:tr w:rsidR="00646E4E" w:rsidRPr="00646E4E" w14:paraId="1673C85E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540F7F3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  <w:p w14:paraId="7190CC1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AF3013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Включити в порядок денний наради при директорові про дотримання  норм етики та академічної доброчесності  при організації освітнього процесу</w:t>
            </w:r>
          </w:p>
          <w:p w14:paraId="3781CFD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A0ECAB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Листопад-грудень</w:t>
            </w:r>
          </w:p>
          <w:p w14:paraId="74847C8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2021 року</w:t>
            </w:r>
          </w:p>
          <w:p w14:paraId="19A9B53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E99A9C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Директор школи</w:t>
            </w:r>
          </w:p>
          <w:p w14:paraId="0812932E" w14:textId="7D4236F3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 О.Л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4BA5106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66B2A1F1" w14:textId="77777777" w:rsidTr="00646E4E">
        <w:trPr>
          <w:trHeight w:val="475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72DA7C6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  <w:p w14:paraId="42E3C62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3673E8" w14:textId="6483837F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Популяризація принципів академічної доброчесності серед учнів та батьків,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поширення комплексу рекомендацій щодо боротьби з плагіатом, мотиваційні цитати з етичного кодексу – окремі етичні норми  щодо академічної доброчесності  у приміщеннях школи та в класних кімнатах</w:t>
            </w:r>
          </w:p>
          <w:p w14:paraId="3F0950AA" w14:textId="410C9978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3686B3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 </w:t>
            </w:r>
          </w:p>
          <w:p w14:paraId="37E6E91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виховних годинах, індивідуальних бесідах, тренінгах, круглих столах</w:t>
            </w:r>
          </w:p>
          <w:p w14:paraId="6889AA45" w14:textId="0DFBE343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1E12E1A" w14:textId="281CABC5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керівники, учителі- предметними, педагог-організатор</w:t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4F58F1FB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6DFB763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  <w:p w14:paraId="62F1EEE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66B0EA" w14:textId="77777777" w:rsidR="00646E4E" w:rsidRPr="00646E4E" w:rsidRDefault="00646E4E" w:rsidP="00646E4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Перегляд  відеороликів, створених  в межах </w:t>
            </w: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студентсько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-учнівського конкурсу соціальної відеореклами</w:t>
            </w:r>
          </w:p>
          <w:p w14:paraId="5C9DE629" w14:textId="77777777" w:rsidR="00646E4E" w:rsidRPr="00646E4E" w:rsidRDefault="00646E4E" w:rsidP="00646E4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Джерело: </w:t>
            </w:r>
            <w:hyperlink r:id="rId5" w:history="1">
              <w:r w:rsidRPr="00646E4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uk-UA"/>
                </w:rPr>
                <w:t>https://www.pedrada.com.ua/article/2643-uchnyam-pro-akademchnu-dobrochesnst</w:t>
              </w:r>
            </w:hyperlink>
          </w:p>
          <w:p w14:paraId="3093952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8CCCB7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A72C3D" w14:textId="421C80B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</w:t>
            </w:r>
          </w:p>
        </w:tc>
      </w:tr>
      <w:tr w:rsidR="00646E4E" w:rsidRPr="00646E4E" w14:paraId="05A93869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248118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  <w:p w14:paraId="41D4949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35497E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Обговорити Положення про академічну доброчесність на засіданні шкільного парламенту та розробити ефективну схему інформування учнів про академічну доброчесність</w:t>
            </w:r>
          </w:p>
          <w:p w14:paraId="2F54643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395700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 2021 року</w:t>
            </w:r>
          </w:p>
          <w:p w14:paraId="26F721B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1D568A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  <w:p w14:paraId="44F9EAEE" w14:textId="77777777" w:rsid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Гап’як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Н.Й.</w:t>
            </w:r>
          </w:p>
          <w:p w14:paraId="0221EFD0" w14:textId="11D8CB3F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Учасники самоврядування</w:t>
            </w:r>
          </w:p>
          <w:p w14:paraId="6AF9A12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0B752A5D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47E5BE5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  <w:p w14:paraId="53C3807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E24614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Провести контроль за дотриманням правил внутрішнього розпорядку, трудової дисципліни</w:t>
            </w:r>
          </w:p>
          <w:p w14:paraId="24B48091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B4EEC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Продовж року</w:t>
            </w:r>
          </w:p>
          <w:p w14:paraId="27381EC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7A2D0C" w14:textId="77777777" w:rsid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 </w:t>
            </w:r>
          </w:p>
          <w:p w14:paraId="134BDBFD" w14:textId="35E208D9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 О.Л.</w:t>
            </w:r>
          </w:p>
          <w:p w14:paraId="6043287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0CB9E0B4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8E6FB4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11</w:t>
            </w:r>
          </w:p>
          <w:p w14:paraId="404326F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B3BA15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Провести інформаційні хвилинки щодо питань  академічної доброчесності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9A9298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рази на рік</w:t>
            </w:r>
          </w:p>
          <w:p w14:paraId="19AAC60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77BFE44" w14:textId="6E97D79C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керівники 1-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ласів</w:t>
            </w:r>
          </w:p>
          <w:p w14:paraId="7AD65CF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46E4E" w:rsidRPr="00646E4E" w14:paraId="4B1E4C12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51EE12D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  <w:p w14:paraId="355667F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EDFA46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Перевірити об’єктивність оцінювання учнів в 7-8  класів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предметів українська мова, математика  на основі семестрового оцінювання</w:t>
            </w:r>
          </w:p>
          <w:p w14:paraId="74B3FC2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7DD6F7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Після закінчення І семестру</w:t>
            </w:r>
          </w:p>
          <w:p w14:paraId="4509CF1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89C315B" w14:textId="7C3E5813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Директор, з</w:t>
            </w: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директора , </w:t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139DF78D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64592A7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  <w:p w14:paraId="4BBF5F4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07B772F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Відвідування навчальних занять  вчителів школи з метою моніторингу стану дотримання вимог та норм академічної доброчесності в закладі освіти.</w:t>
            </w:r>
          </w:p>
          <w:p w14:paraId="23C2932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A94DB3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 </w:t>
            </w:r>
          </w:p>
          <w:p w14:paraId="3BAAE43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600CE32" w14:textId="7EC5D7FF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директора</w:t>
            </w:r>
          </w:p>
          <w:p w14:paraId="07F315F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386F888F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E2EA1C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  <w:p w14:paraId="4E00588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E51371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Перевірити дотримання правил посилання на джерела інформації у разі використання відомостей, написання методичних матеріалів, які за презентовано педагогічними працівниками у власних блогах та </w:t>
            </w:r>
          </w:p>
          <w:p w14:paraId="0CBA62F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матеріалах «З досвіду роботи…»</w:t>
            </w:r>
          </w:p>
          <w:p w14:paraId="657364D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6F04E0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 року</w:t>
            </w:r>
          </w:p>
          <w:p w14:paraId="1BEECFD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3A84EC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Голови ШМК</w:t>
            </w:r>
          </w:p>
          <w:p w14:paraId="5AE258A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430FD3E6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9D6AEE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  <w:p w14:paraId="2C002B9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D95BDC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Проводити моніторинг громадської думки через анонімне опитування здобувачів освіти щодо наявності/відсутності порушень академічної доброчесності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49EB81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</w:t>
            </w:r>
          </w:p>
          <w:p w14:paraId="280A0030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2B5E823" w14:textId="15FC97F6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Голови ШМК , заступник</w:t>
            </w:r>
          </w:p>
          <w:p w14:paraId="3797511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518F59E3" w14:textId="77777777" w:rsidTr="00646E4E">
        <w:trPr>
          <w:trHeight w:val="114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5140FCE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  <w:p w14:paraId="4532849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E15F69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Проводити інформаційну роботу щодо популяризації принципів академічної доброчесності та професійної етики</w:t>
            </w:r>
          </w:p>
          <w:p w14:paraId="6BA2C9B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5F22364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14:paraId="3E89C4F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– 2022 року</w:t>
            </w:r>
          </w:p>
          <w:p w14:paraId="4656433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765EA9F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шкільних предметних комісій</w:t>
            </w:r>
          </w:p>
          <w:p w14:paraId="28AB600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67AB3E23" w14:textId="77777777" w:rsidTr="00646E4E">
        <w:trPr>
          <w:trHeight w:val="3991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03782A8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17</w:t>
            </w:r>
          </w:p>
          <w:p w14:paraId="3404B82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41905E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 заяв щодо порушення норм Положення про академічну  доброчесність</w:t>
            </w:r>
          </w:p>
          <w:p w14:paraId="3F048466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2B582535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14:paraId="6F982829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2021 – 2022 навчального року</w:t>
            </w:r>
          </w:p>
          <w:p w14:paraId="3B4998C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11776CC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комісій</w:t>
            </w:r>
          </w:p>
          <w:p w14:paraId="2D95D222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40A594F6" w14:textId="77777777" w:rsidTr="00646E4E">
        <w:trPr>
          <w:trHeight w:val="2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F7BB21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  <w:p w14:paraId="376CBD81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61AED5D4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Засідання комісії по вирішенню питань з реагування на виявлені(якщо такі встановлені) порушення вимог та норм академічної доброчесності в закладі освіти</w:t>
            </w:r>
          </w:p>
          <w:p w14:paraId="0B4E094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C775E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 2022</w:t>
            </w:r>
          </w:p>
          <w:p w14:paraId="3E043D0C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3A6CC6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</w:t>
            </w:r>
          </w:p>
          <w:p w14:paraId="70FD4DFB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46E4E" w:rsidRPr="00646E4E" w14:paraId="32745DFC" w14:textId="77777777" w:rsidTr="00646E4E">
        <w:trPr>
          <w:trHeight w:val="2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bottom"/>
            <w:hideMark/>
          </w:tcPr>
          <w:p w14:paraId="2B508818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</w:p>
          <w:p w14:paraId="4B81DBA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FD58FAE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Учителям створити пам`ятку та проінформувати учнів та їх батьків про дотримання академічної доброчесності   в умовах дистанційного навчання</w:t>
            </w:r>
          </w:p>
          <w:p w14:paraId="4EF5EE83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4BCBEB6F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навчання на дистанційній формі навчання</w:t>
            </w:r>
          </w:p>
          <w:p w14:paraId="6913E4FA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hideMark/>
          </w:tcPr>
          <w:p w14:paraId="3B443AFD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самоврядування, педагогічні працівники</w:t>
            </w:r>
          </w:p>
          <w:p w14:paraId="4397D287" w14:textId="77777777" w:rsidR="00646E4E" w:rsidRPr="00646E4E" w:rsidRDefault="00646E4E" w:rsidP="0064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46E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bookmarkEnd w:id="0"/>
    </w:tbl>
    <w:p w14:paraId="644C6B62" w14:textId="77777777" w:rsidR="005C3166" w:rsidRPr="00646E4E" w:rsidRDefault="00646E4E" w:rsidP="00646E4E">
      <w:pPr>
        <w:spacing w:after="0"/>
        <w:rPr>
          <w:rFonts w:ascii="Times New Roman" w:hAnsi="Times New Roman" w:cs="Times New Roman"/>
        </w:rPr>
      </w:pPr>
    </w:p>
    <w:sectPr w:rsidR="005C3166" w:rsidRPr="00646E4E" w:rsidSect="00E31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B7652"/>
    <w:multiLevelType w:val="multilevel"/>
    <w:tmpl w:val="E3BE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6"/>
    <w:rsid w:val="00646E4E"/>
    <w:rsid w:val="00A858AC"/>
    <w:rsid w:val="00BF1016"/>
    <w:rsid w:val="00D50DC9"/>
    <w:rsid w:val="00E31BD2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5754"/>
  <w15:chartTrackingRefBased/>
  <w15:docId w15:val="{0E34B4D0-D046-4AE8-A4C5-117B8F16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46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7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696">
          <w:marLeft w:val="-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643-uchnyam-pro-akademchnu-dobrochesn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2744</Words>
  <Characters>1565</Characters>
  <Application>Microsoft Office Word</Application>
  <DocSecurity>0</DocSecurity>
  <Lines>13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-Admin-</cp:lastModifiedBy>
  <cp:revision>2</cp:revision>
  <dcterms:created xsi:type="dcterms:W3CDTF">2022-01-25T12:00:00Z</dcterms:created>
  <dcterms:modified xsi:type="dcterms:W3CDTF">2022-01-25T12:10:00Z</dcterms:modified>
</cp:coreProperties>
</file>